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C6" w:rsidRPr="00975CA8" w:rsidRDefault="00EA16C6">
      <w:pPr>
        <w:pStyle w:val="ConsPlusNonformat"/>
        <w:jc w:val="both"/>
      </w:pPr>
      <w:r w:rsidRPr="00975CA8">
        <w:t xml:space="preserve">ЧАСТЬ 1. Сведения об оказываемых муниципальных услугах </w:t>
      </w:r>
      <w:hyperlink w:anchor="P763" w:history="1"/>
    </w:p>
    <w:p w:rsidR="00EA16C6" w:rsidRPr="00975CA8" w:rsidRDefault="00EA16C6">
      <w:pPr>
        <w:pStyle w:val="ConsPlusNonformat"/>
        <w:jc w:val="both"/>
      </w:pPr>
    </w:p>
    <w:p w:rsidR="00EA16C6" w:rsidRPr="00975CA8" w:rsidRDefault="00EA16C6">
      <w:pPr>
        <w:pStyle w:val="ConsPlusNonformat"/>
        <w:jc w:val="both"/>
      </w:pPr>
      <w:r w:rsidRPr="00975CA8">
        <w:t xml:space="preserve">РАЗДЕЛ </w:t>
      </w:r>
      <w:r w:rsidR="006A0EF1" w:rsidRPr="00975CA8">
        <w:t>1</w:t>
      </w:r>
    </w:p>
    <w:p w:rsidR="00EA16C6" w:rsidRPr="00975CA8" w:rsidRDefault="00EA16C6">
      <w:pPr>
        <w:pStyle w:val="ConsPlusNonformat"/>
        <w:jc w:val="both"/>
      </w:pPr>
    </w:p>
    <w:p w:rsidR="00EA16C6" w:rsidRPr="00975CA8" w:rsidRDefault="00EA16C6">
      <w:pPr>
        <w:pStyle w:val="ConsPlusNonformat"/>
        <w:jc w:val="both"/>
      </w:pPr>
      <w:r w:rsidRPr="00975CA8">
        <w:rPr>
          <w:b/>
        </w:rPr>
        <w:t>1. Наименование муниципальной услуги:</w:t>
      </w:r>
      <w:r w:rsidR="00E461B8" w:rsidRPr="00975CA8">
        <w:rPr>
          <w:b/>
        </w:rPr>
        <w:tab/>
      </w:r>
      <w:r w:rsidR="00E461B8" w:rsidRPr="00975CA8">
        <w:tab/>
      </w:r>
      <w:r w:rsidR="00E461B8" w:rsidRPr="00975CA8">
        <w:tab/>
      </w:r>
      <w:r w:rsidR="00E461B8" w:rsidRPr="00975CA8">
        <w:tab/>
      </w:r>
      <w:r w:rsidR="00E461B8" w:rsidRPr="00975CA8">
        <w:tab/>
      </w:r>
      <w:r w:rsidR="00E461B8" w:rsidRPr="00975CA8">
        <w:tab/>
      </w:r>
      <w:r w:rsidR="00E461B8" w:rsidRPr="00975CA8">
        <w:tab/>
      </w:r>
      <w:r w:rsidRPr="00975CA8">
        <w:t xml:space="preserve">             </w:t>
      </w:r>
      <w:r w:rsidR="00E461B8" w:rsidRPr="00975CA8">
        <w:t xml:space="preserve"> </w:t>
      </w:r>
      <w:r w:rsidRPr="00975CA8">
        <w:t>┌───────┐</w:t>
      </w:r>
    </w:p>
    <w:p w:rsidR="00EA16C6" w:rsidRPr="00975CA8" w:rsidRDefault="002E5288">
      <w:pPr>
        <w:pStyle w:val="ConsPlusNonformat"/>
        <w:jc w:val="both"/>
      </w:pPr>
      <w:r w:rsidRPr="00975CA8">
        <w:t xml:space="preserve">Реализация дополнительных </w:t>
      </w:r>
      <w:proofErr w:type="spellStart"/>
      <w:r w:rsidRPr="00975CA8">
        <w:t>общеразвивающих</w:t>
      </w:r>
      <w:proofErr w:type="spellEnd"/>
      <w:r w:rsidRPr="00975CA8">
        <w:t xml:space="preserve"> программ         </w:t>
      </w:r>
      <w:r w:rsidR="00E461B8" w:rsidRPr="00975CA8">
        <w:tab/>
      </w:r>
      <w:r w:rsidR="00E461B8" w:rsidRPr="00975CA8">
        <w:tab/>
        <w:t xml:space="preserve">  </w:t>
      </w:r>
      <w:r w:rsidR="00EA16C6" w:rsidRPr="00975CA8">
        <w:t xml:space="preserve">            Код </w:t>
      </w:r>
      <w:r w:rsidR="00E461B8" w:rsidRPr="00975CA8">
        <w:t xml:space="preserve">  </w:t>
      </w:r>
      <w:r w:rsidR="00EA16C6" w:rsidRPr="00975CA8">
        <w:t xml:space="preserve">│       </w:t>
      </w:r>
      <w:proofErr w:type="spellStart"/>
      <w:r w:rsidR="00EA16C6" w:rsidRPr="00975CA8">
        <w:t>│</w:t>
      </w:r>
      <w:proofErr w:type="spellEnd"/>
    </w:p>
    <w:p w:rsidR="00EA16C6" w:rsidRPr="00975CA8" w:rsidRDefault="00EA16C6">
      <w:pPr>
        <w:pStyle w:val="ConsPlusNonformat"/>
        <w:jc w:val="both"/>
      </w:pPr>
      <w:r w:rsidRPr="00975CA8">
        <w:rPr>
          <w:b/>
        </w:rPr>
        <w:t>2. Категории потребителей муниципальной услуги:</w:t>
      </w:r>
      <w:r w:rsidRPr="00975CA8">
        <w:t xml:space="preserve"> </w:t>
      </w:r>
      <w:r w:rsidR="00256F87" w:rsidRPr="00975CA8">
        <w:t xml:space="preserve">Физические лица            </w:t>
      </w:r>
      <w:r w:rsidR="003773DF" w:rsidRPr="00975CA8">
        <w:t xml:space="preserve">    по базовому │</w:t>
      </w:r>
      <w:r w:rsidR="00772120">
        <w:t xml:space="preserve">       </w:t>
      </w:r>
      <w:proofErr w:type="spellStart"/>
      <w:r w:rsidRPr="00975CA8">
        <w:t>│</w:t>
      </w:r>
      <w:proofErr w:type="spellEnd"/>
    </w:p>
    <w:p w:rsidR="00EA16C6" w:rsidRPr="00975CA8" w:rsidRDefault="00256F87" w:rsidP="00256F87">
      <w:pPr>
        <w:pStyle w:val="ConsPlusNonformat"/>
        <w:ind w:left="8496"/>
        <w:jc w:val="both"/>
      </w:pPr>
      <w:r w:rsidRPr="00975CA8">
        <w:t xml:space="preserve">    </w:t>
      </w:r>
      <w:r w:rsidR="00EA16C6" w:rsidRPr="00975CA8">
        <w:t xml:space="preserve">   (отраслевому)│      </w:t>
      </w:r>
      <w:r w:rsidR="00772120">
        <w:t xml:space="preserve"> </w:t>
      </w:r>
      <w:r w:rsidR="00EA16C6" w:rsidRPr="00975CA8">
        <w:t>│</w:t>
      </w:r>
    </w:p>
    <w:p w:rsidR="00EA16C6" w:rsidRPr="00975CA8" w:rsidRDefault="00EA16C6">
      <w:pPr>
        <w:pStyle w:val="ConsPlusNonformat"/>
        <w:jc w:val="both"/>
      </w:pPr>
      <w:r w:rsidRPr="00975CA8">
        <w:t>3. Показатели, характеризующие объем и (или) качество муниципальной услуги:        перечню └───────┘</w:t>
      </w:r>
    </w:p>
    <w:p w:rsidR="00EA16C6" w:rsidRPr="00975CA8" w:rsidRDefault="00EA16C6">
      <w:pPr>
        <w:pStyle w:val="ConsPlusNonformat"/>
        <w:jc w:val="both"/>
      </w:pPr>
      <w:r w:rsidRPr="00975CA8">
        <w:t>3.1. Показатели, характеризующие качество муниципальной услуги:</w:t>
      </w:r>
    </w:p>
    <w:p w:rsidR="00EA16C6" w:rsidRPr="00975CA8" w:rsidRDefault="00EA16C6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1134"/>
        <w:gridCol w:w="1134"/>
        <w:gridCol w:w="1275"/>
        <w:gridCol w:w="1276"/>
        <w:gridCol w:w="851"/>
        <w:gridCol w:w="1559"/>
        <w:gridCol w:w="992"/>
        <w:gridCol w:w="1134"/>
        <w:gridCol w:w="570"/>
        <w:gridCol w:w="630"/>
        <w:gridCol w:w="555"/>
        <w:gridCol w:w="655"/>
        <w:gridCol w:w="1134"/>
        <w:gridCol w:w="1134"/>
      </w:tblGrid>
      <w:tr w:rsidR="00EA16C6" w:rsidRPr="00975CA8" w:rsidTr="00785B71">
        <w:tc>
          <w:tcPr>
            <w:tcW w:w="1055" w:type="dxa"/>
            <w:vMerge w:val="restart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Уникальный номер реестровой записи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3543" w:type="dxa"/>
            <w:gridSpan w:val="3"/>
            <w:vMerge w:val="restart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127" w:type="dxa"/>
            <w:gridSpan w:val="2"/>
            <w:vMerge w:val="restart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685" w:type="dxa"/>
            <w:gridSpan w:val="3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Показатель качества муниципальной услуги</w:t>
            </w:r>
          </w:p>
        </w:tc>
        <w:tc>
          <w:tcPr>
            <w:tcW w:w="4678" w:type="dxa"/>
            <w:gridSpan w:val="6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Значение показателя качества муниципальной услуги</w:t>
            </w:r>
          </w:p>
        </w:tc>
      </w:tr>
      <w:tr w:rsidR="00EA16C6" w:rsidRPr="00975CA8" w:rsidTr="00785B71">
        <w:tc>
          <w:tcPr>
            <w:tcW w:w="1055" w:type="dxa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наименование показателя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2126" w:type="dxa"/>
            <w:gridSpan w:val="2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единица измерения</w:t>
            </w:r>
          </w:p>
        </w:tc>
        <w:tc>
          <w:tcPr>
            <w:tcW w:w="2410" w:type="dxa"/>
            <w:gridSpan w:val="4"/>
            <w:vMerge w:val="restart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20</w:t>
            </w:r>
            <w:r w:rsidR="008D456B" w:rsidRPr="00975CA8">
              <w:rPr>
                <w:rFonts w:ascii="Courier New" w:hAnsi="Courier New" w:cs="Courier New"/>
                <w:sz w:val="20"/>
              </w:rPr>
              <w:t>1</w:t>
            </w:r>
            <w:r w:rsidR="00785B71">
              <w:rPr>
                <w:rFonts w:ascii="Courier New" w:hAnsi="Courier New" w:cs="Courier New"/>
                <w:sz w:val="20"/>
              </w:rPr>
              <w:t>9</w:t>
            </w:r>
            <w:r w:rsidRPr="00975CA8">
              <w:rPr>
                <w:rFonts w:ascii="Courier New" w:hAnsi="Courier New" w:cs="Courier New"/>
                <w:sz w:val="20"/>
              </w:rPr>
              <w:t xml:space="preserve"> год (очередной финансовый год)</w:t>
            </w:r>
            <w:r w:rsidR="00DB12CD" w:rsidRPr="00975CA8">
              <w:rPr>
                <w:rFonts w:ascii="Courier New" w:hAnsi="Courier New" w:cs="Courier New"/>
                <w:sz w:val="20"/>
              </w:rPr>
              <w:t xml:space="preserve"> с разбивкой</w:t>
            </w:r>
          </w:p>
          <w:p w:rsidR="00DB12CD" w:rsidRPr="00975CA8" w:rsidRDefault="00DB12C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поквартально</w:t>
            </w:r>
          </w:p>
        </w:tc>
        <w:tc>
          <w:tcPr>
            <w:tcW w:w="1134" w:type="dxa"/>
            <w:vMerge w:val="restart"/>
          </w:tcPr>
          <w:p w:rsidR="00EA16C6" w:rsidRPr="00975CA8" w:rsidRDefault="00EA16C6" w:rsidP="00785B7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20</w:t>
            </w:r>
            <w:r w:rsidR="00785B71">
              <w:rPr>
                <w:rFonts w:ascii="Courier New" w:hAnsi="Courier New" w:cs="Courier New"/>
                <w:sz w:val="20"/>
              </w:rPr>
              <w:t>20</w:t>
            </w:r>
            <w:r w:rsidRPr="00975CA8">
              <w:rPr>
                <w:rFonts w:ascii="Courier New" w:hAnsi="Courier New" w:cs="Courier New"/>
                <w:sz w:val="20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</w:tcPr>
          <w:p w:rsidR="00EA16C6" w:rsidRPr="00975CA8" w:rsidRDefault="00EA16C6" w:rsidP="00785B7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20</w:t>
            </w:r>
            <w:r w:rsidR="00785B71">
              <w:rPr>
                <w:rFonts w:ascii="Courier New" w:hAnsi="Courier New" w:cs="Courier New"/>
                <w:sz w:val="20"/>
              </w:rPr>
              <w:t>21</w:t>
            </w:r>
            <w:r w:rsidRPr="00975CA8">
              <w:rPr>
                <w:rFonts w:ascii="Courier New" w:hAnsi="Courier New" w:cs="Courier New"/>
                <w:sz w:val="20"/>
              </w:rPr>
              <w:t xml:space="preserve"> год (2-й год планового периода)</w:t>
            </w:r>
          </w:p>
        </w:tc>
      </w:tr>
      <w:tr w:rsidR="00EA16C6" w:rsidRPr="00975CA8" w:rsidTr="00785B71">
        <w:tc>
          <w:tcPr>
            <w:tcW w:w="1055" w:type="dxa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_____________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(наименование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показателя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  <w:r w:rsidRPr="00975CA8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_____________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(наименование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показателя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  <w:r w:rsidRPr="00975CA8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275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_____________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(наименование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показателя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  <w:r w:rsidRPr="00975CA8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276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_____________</w:t>
            </w:r>
          </w:p>
          <w:p w:rsidR="00EA16C6" w:rsidRPr="00975CA8" w:rsidRDefault="00EA16C6" w:rsidP="00CD2897">
            <w:pPr>
              <w:pStyle w:val="ConsPlusNormal"/>
              <w:ind w:left="-488" w:firstLine="488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(наименование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показателя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  <w:r w:rsidRPr="00975CA8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851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_____________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(наименование</w:t>
            </w:r>
          </w:p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показателя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  <w:r w:rsidRPr="00975CA8">
              <w:rPr>
                <w:rFonts w:ascii="Courier New" w:hAnsi="Courier New" w:cs="Courier New"/>
                <w:sz w:val="20"/>
              </w:rPr>
              <w:t>)</w:t>
            </w:r>
          </w:p>
        </w:tc>
        <w:tc>
          <w:tcPr>
            <w:tcW w:w="1559" w:type="dxa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наименование </w:t>
            </w:r>
            <w:hyperlink w:anchor="P771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 xml:space="preserve">код по </w:t>
            </w:r>
            <w:hyperlink r:id="rId8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ОКЕИ</w:t>
              </w:r>
            </w:hyperlink>
            <w:hyperlink w:anchor="P775" w:history="1">
              <w:r w:rsidRPr="00975CA8">
                <w:rPr>
                  <w:rFonts w:ascii="Courier New" w:hAnsi="Courier New" w:cs="Courier New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2410" w:type="dxa"/>
            <w:gridSpan w:val="4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16C6" w:rsidRPr="00975CA8" w:rsidRDefault="00EA16C6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A16C6" w:rsidRPr="00975CA8" w:rsidTr="00785B71">
        <w:tc>
          <w:tcPr>
            <w:tcW w:w="1055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75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276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851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559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992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2410" w:type="dxa"/>
            <w:gridSpan w:val="4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1134" w:type="dxa"/>
          </w:tcPr>
          <w:p w:rsidR="00EA16C6" w:rsidRPr="00975CA8" w:rsidRDefault="00EA16C6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12</w:t>
            </w:r>
          </w:p>
        </w:tc>
      </w:tr>
      <w:tr w:rsidR="00AE67F3" w:rsidRPr="00975CA8" w:rsidTr="00785B71">
        <w:tc>
          <w:tcPr>
            <w:tcW w:w="1055" w:type="dxa"/>
            <w:vMerge w:val="restart"/>
          </w:tcPr>
          <w:p w:rsidR="00AE67F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%</w:t>
            </w:r>
          </w:p>
        </w:tc>
        <w:tc>
          <w:tcPr>
            <w:tcW w:w="1134" w:type="dxa"/>
            <w:vMerge w:val="restart"/>
          </w:tcPr>
          <w:p w:rsidR="00AE67F3" w:rsidRPr="00975CA8" w:rsidRDefault="00AE67F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75CA8">
              <w:rPr>
                <w:rFonts w:ascii="Courier New" w:hAnsi="Courier New" w:cs="Courier New"/>
                <w:color w:val="000000"/>
                <w:sz w:val="20"/>
                <w:szCs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4" w:type="dxa"/>
            <w:vMerge w:val="restart"/>
          </w:tcPr>
          <w:p w:rsidR="00AE67F3" w:rsidRPr="00975CA8" w:rsidRDefault="00AE67F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75CA8">
              <w:rPr>
                <w:rFonts w:ascii="Courier New" w:hAnsi="Courier New" w:cs="Courier New"/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vMerge w:val="restart"/>
          </w:tcPr>
          <w:p w:rsidR="00AE67F3" w:rsidRPr="00975CA8" w:rsidRDefault="00AE67F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75CA8">
              <w:rPr>
                <w:rFonts w:ascii="Courier New" w:hAnsi="Courier New" w:cs="Courier New"/>
                <w:color w:val="000000"/>
                <w:sz w:val="20"/>
                <w:szCs w:val="20"/>
              </w:rPr>
              <w:t>физкультурно-спортивной</w:t>
            </w:r>
          </w:p>
        </w:tc>
        <w:tc>
          <w:tcPr>
            <w:tcW w:w="1276" w:type="dxa"/>
            <w:vMerge w:val="restart"/>
          </w:tcPr>
          <w:p w:rsidR="00AE67F3" w:rsidRPr="00975CA8" w:rsidRDefault="00AE67F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75CA8">
              <w:rPr>
                <w:rFonts w:ascii="Courier New" w:hAnsi="Courier New" w:cs="Courier New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AE67F3" w:rsidRPr="00975CA8" w:rsidRDefault="00AE67F3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975CA8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Доля реализации учебных планов программ дополнительного образования детей в организации</w:t>
            </w:r>
          </w:p>
        </w:tc>
        <w:tc>
          <w:tcPr>
            <w:tcW w:w="992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процент</w:t>
            </w:r>
          </w:p>
        </w:tc>
        <w:tc>
          <w:tcPr>
            <w:tcW w:w="1134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%</w:t>
            </w:r>
          </w:p>
        </w:tc>
        <w:tc>
          <w:tcPr>
            <w:tcW w:w="570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630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555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655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</w:tcPr>
          <w:p w:rsidR="00AE67F3" w:rsidRPr="00975CA8" w:rsidRDefault="00AE67F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100</w:t>
            </w:r>
          </w:p>
        </w:tc>
      </w:tr>
      <w:tr w:rsidR="00822AE3" w:rsidRPr="00975CA8" w:rsidTr="00785B71">
        <w:tc>
          <w:tcPr>
            <w:tcW w:w="1055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AE3" w:rsidRPr="00975CA8" w:rsidRDefault="00785B71" w:rsidP="00513E42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Доля детей, участвующих в муниципальн</w:t>
            </w:r>
            <w:r>
              <w:rPr>
                <w:rFonts w:ascii="Courier New" w:hAnsi="Courier New" w:cs="Courier New"/>
                <w:sz w:val="20"/>
              </w:rPr>
              <w:lastRenderedPageBreak/>
              <w:t>ых, всероссийских, международных мероприятиях</w:t>
            </w:r>
          </w:p>
        </w:tc>
        <w:tc>
          <w:tcPr>
            <w:tcW w:w="992" w:type="dxa"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%</w:t>
            </w:r>
          </w:p>
        </w:tc>
        <w:tc>
          <w:tcPr>
            <w:tcW w:w="570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75</w:t>
            </w:r>
          </w:p>
        </w:tc>
        <w:tc>
          <w:tcPr>
            <w:tcW w:w="630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75</w:t>
            </w:r>
          </w:p>
        </w:tc>
        <w:tc>
          <w:tcPr>
            <w:tcW w:w="555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75</w:t>
            </w:r>
          </w:p>
        </w:tc>
        <w:tc>
          <w:tcPr>
            <w:tcW w:w="655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75</w:t>
            </w:r>
          </w:p>
        </w:tc>
        <w:tc>
          <w:tcPr>
            <w:tcW w:w="1134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75</w:t>
            </w:r>
          </w:p>
        </w:tc>
        <w:tc>
          <w:tcPr>
            <w:tcW w:w="1134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75</w:t>
            </w:r>
          </w:p>
        </w:tc>
      </w:tr>
      <w:tr w:rsidR="00822AE3" w:rsidRPr="00975CA8" w:rsidTr="00785B71">
        <w:tc>
          <w:tcPr>
            <w:tcW w:w="1055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2AE3" w:rsidRPr="00975CA8" w:rsidRDefault="00822AE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822AE3" w:rsidRPr="00975CA8" w:rsidRDefault="007D52B5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Доля родителей (законных представителей) обучающихся, удовлетворенных качеством предоставленной услуги</w:t>
            </w:r>
          </w:p>
        </w:tc>
        <w:tc>
          <w:tcPr>
            <w:tcW w:w="992" w:type="dxa"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процент</w:t>
            </w:r>
          </w:p>
        </w:tc>
        <w:tc>
          <w:tcPr>
            <w:tcW w:w="1134" w:type="dxa"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975CA8">
              <w:rPr>
                <w:rFonts w:ascii="Courier New" w:hAnsi="Courier New" w:cs="Courier New"/>
                <w:sz w:val="20"/>
              </w:rPr>
              <w:t>%</w:t>
            </w:r>
          </w:p>
        </w:tc>
        <w:tc>
          <w:tcPr>
            <w:tcW w:w="570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630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555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655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  <w:tc>
          <w:tcPr>
            <w:tcW w:w="1134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100</w:t>
            </w:r>
          </w:p>
        </w:tc>
      </w:tr>
      <w:tr w:rsidR="00822AE3" w:rsidRPr="00975CA8" w:rsidTr="00785B71">
        <w:tc>
          <w:tcPr>
            <w:tcW w:w="1055" w:type="dxa"/>
            <w:vMerge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vMerge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  <w:vMerge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5" w:type="dxa"/>
            <w:vMerge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vMerge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51" w:type="dxa"/>
            <w:vMerge/>
          </w:tcPr>
          <w:p w:rsidR="00822AE3" w:rsidRPr="00975CA8" w:rsidRDefault="00822AE3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Доля своевременно устраненных образовательным учреждением нарушений, выявленных в результате проверок органами исполнительной власти, осуществляющими функции по контролю и надзору в сфере образования</w:t>
            </w:r>
          </w:p>
        </w:tc>
        <w:tc>
          <w:tcPr>
            <w:tcW w:w="992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процент</w:t>
            </w:r>
          </w:p>
        </w:tc>
        <w:tc>
          <w:tcPr>
            <w:tcW w:w="1134" w:type="dxa"/>
          </w:tcPr>
          <w:p w:rsidR="00822AE3" w:rsidRPr="00975CA8" w:rsidRDefault="00785B71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%</w:t>
            </w:r>
          </w:p>
        </w:tc>
        <w:tc>
          <w:tcPr>
            <w:tcW w:w="570" w:type="dxa"/>
          </w:tcPr>
          <w:p w:rsidR="00822AE3" w:rsidRPr="00975CA8" w:rsidRDefault="00772120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  <w:r w:rsidR="007D52B5" w:rsidRPr="00975CA8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630" w:type="dxa"/>
          </w:tcPr>
          <w:p w:rsidR="00822AE3" w:rsidRPr="00975CA8" w:rsidRDefault="00772120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  <w:r w:rsidR="007D52B5" w:rsidRPr="00975CA8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555" w:type="dxa"/>
          </w:tcPr>
          <w:p w:rsidR="00822AE3" w:rsidRPr="00975CA8" w:rsidRDefault="00772120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  <w:r w:rsidR="007D52B5" w:rsidRPr="00975CA8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655" w:type="dxa"/>
          </w:tcPr>
          <w:p w:rsidR="00822AE3" w:rsidRPr="00975CA8" w:rsidRDefault="00772120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  <w:r w:rsidR="007D52B5" w:rsidRPr="00975CA8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</w:tcPr>
          <w:p w:rsidR="00822AE3" w:rsidRPr="00975CA8" w:rsidRDefault="00772120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  <w:r w:rsidR="007D52B5" w:rsidRPr="00975CA8">
              <w:rPr>
                <w:rFonts w:ascii="Courier New" w:hAnsi="Courier New" w:cs="Courier New"/>
                <w:sz w:val="20"/>
              </w:rPr>
              <w:t>0</w:t>
            </w:r>
          </w:p>
        </w:tc>
        <w:tc>
          <w:tcPr>
            <w:tcW w:w="1134" w:type="dxa"/>
          </w:tcPr>
          <w:p w:rsidR="00822AE3" w:rsidRPr="00975CA8" w:rsidRDefault="00772120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10</w:t>
            </w:r>
            <w:r w:rsidR="007D52B5" w:rsidRPr="00975CA8">
              <w:rPr>
                <w:rFonts w:ascii="Courier New" w:hAnsi="Courier New" w:cs="Courier New"/>
                <w:sz w:val="20"/>
              </w:rPr>
              <w:t>0</w:t>
            </w:r>
          </w:p>
        </w:tc>
      </w:tr>
    </w:tbl>
    <w:p w:rsidR="00B756A1" w:rsidRPr="00975CA8" w:rsidRDefault="00B756A1">
      <w:pPr>
        <w:pStyle w:val="ConsPlusNonformat"/>
        <w:jc w:val="both"/>
      </w:pPr>
    </w:p>
    <w:p w:rsidR="00513E42" w:rsidRDefault="00513E42">
      <w:pPr>
        <w:pStyle w:val="ConsPlusNonformat"/>
        <w:jc w:val="both"/>
      </w:pPr>
    </w:p>
    <w:p w:rsidR="002475D2" w:rsidRPr="00975CA8" w:rsidRDefault="002475D2" w:rsidP="00C971BC">
      <w:pPr>
        <w:pStyle w:val="ConsPlusNonformat"/>
        <w:jc w:val="both"/>
      </w:pPr>
    </w:p>
    <w:sectPr w:rsidR="002475D2" w:rsidRPr="00975CA8" w:rsidSect="00513E42">
      <w:pgSz w:w="16838" w:h="11905" w:orient="landscape"/>
      <w:pgMar w:top="850" w:right="1134" w:bottom="426" w:left="1134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8105A"/>
    <w:multiLevelType w:val="hybridMultilevel"/>
    <w:tmpl w:val="DE74AD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A16C6"/>
    <w:rsid w:val="00004617"/>
    <w:rsid w:val="000160B5"/>
    <w:rsid w:val="000273BF"/>
    <w:rsid w:val="00046A47"/>
    <w:rsid w:val="00076F62"/>
    <w:rsid w:val="000836C8"/>
    <w:rsid w:val="000E1C01"/>
    <w:rsid w:val="000F6A55"/>
    <w:rsid w:val="00134074"/>
    <w:rsid w:val="001542E2"/>
    <w:rsid w:val="001C563B"/>
    <w:rsid w:val="001D33BC"/>
    <w:rsid w:val="001E5F4A"/>
    <w:rsid w:val="00216847"/>
    <w:rsid w:val="0023437A"/>
    <w:rsid w:val="002475D2"/>
    <w:rsid w:val="00256F87"/>
    <w:rsid w:val="00294B7C"/>
    <w:rsid w:val="002D532B"/>
    <w:rsid w:val="002D7950"/>
    <w:rsid w:val="002E5288"/>
    <w:rsid w:val="002E603D"/>
    <w:rsid w:val="00302CC5"/>
    <w:rsid w:val="00311A01"/>
    <w:rsid w:val="00320D6E"/>
    <w:rsid w:val="00337462"/>
    <w:rsid w:val="00343849"/>
    <w:rsid w:val="00347A7C"/>
    <w:rsid w:val="00352B2D"/>
    <w:rsid w:val="00353A79"/>
    <w:rsid w:val="0036007D"/>
    <w:rsid w:val="00371563"/>
    <w:rsid w:val="003754EB"/>
    <w:rsid w:val="003773DF"/>
    <w:rsid w:val="003B4A00"/>
    <w:rsid w:val="003C0500"/>
    <w:rsid w:val="003C7C47"/>
    <w:rsid w:val="003D60BE"/>
    <w:rsid w:val="0041027D"/>
    <w:rsid w:val="004445B4"/>
    <w:rsid w:val="0045513E"/>
    <w:rsid w:val="004610DF"/>
    <w:rsid w:val="004B184A"/>
    <w:rsid w:val="00507A22"/>
    <w:rsid w:val="00513E42"/>
    <w:rsid w:val="00527BBB"/>
    <w:rsid w:val="0054234A"/>
    <w:rsid w:val="00551243"/>
    <w:rsid w:val="00587D1B"/>
    <w:rsid w:val="005A13FD"/>
    <w:rsid w:val="005B56E6"/>
    <w:rsid w:val="005D0A08"/>
    <w:rsid w:val="005E7551"/>
    <w:rsid w:val="005F393C"/>
    <w:rsid w:val="006038F2"/>
    <w:rsid w:val="00643F92"/>
    <w:rsid w:val="00663BC5"/>
    <w:rsid w:val="006679B7"/>
    <w:rsid w:val="006876AA"/>
    <w:rsid w:val="0069280B"/>
    <w:rsid w:val="006A0EF1"/>
    <w:rsid w:val="006B6B42"/>
    <w:rsid w:val="007140E1"/>
    <w:rsid w:val="0073609B"/>
    <w:rsid w:val="00772120"/>
    <w:rsid w:val="00785B71"/>
    <w:rsid w:val="00793286"/>
    <w:rsid w:val="007D52B5"/>
    <w:rsid w:val="007E728B"/>
    <w:rsid w:val="007F790F"/>
    <w:rsid w:val="008074EF"/>
    <w:rsid w:val="00820AF7"/>
    <w:rsid w:val="00822AE3"/>
    <w:rsid w:val="0087249B"/>
    <w:rsid w:val="008A2352"/>
    <w:rsid w:val="008D456B"/>
    <w:rsid w:val="009003F5"/>
    <w:rsid w:val="0091100B"/>
    <w:rsid w:val="00921760"/>
    <w:rsid w:val="00955663"/>
    <w:rsid w:val="00975CA8"/>
    <w:rsid w:val="009A6B7C"/>
    <w:rsid w:val="009C14B1"/>
    <w:rsid w:val="009D542C"/>
    <w:rsid w:val="009D5595"/>
    <w:rsid w:val="009E5A53"/>
    <w:rsid w:val="00A253A4"/>
    <w:rsid w:val="00A27392"/>
    <w:rsid w:val="00A47BD9"/>
    <w:rsid w:val="00A57CB8"/>
    <w:rsid w:val="00A61320"/>
    <w:rsid w:val="00A61F94"/>
    <w:rsid w:val="00A7072C"/>
    <w:rsid w:val="00A923D4"/>
    <w:rsid w:val="00AE67F3"/>
    <w:rsid w:val="00B028DE"/>
    <w:rsid w:val="00B2139B"/>
    <w:rsid w:val="00B21E31"/>
    <w:rsid w:val="00B23DE7"/>
    <w:rsid w:val="00B258F6"/>
    <w:rsid w:val="00B4335B"/>
    <w:rsid w:val="00B465DF"/>
    <w:rsid w:val="00B52E8F"/>
    <w:rsid w:val="00B65D46"/>
    <w:rsid w:val="00B756A1"/>
    <w:rsid w:val="00B973F9"/>
    <w:rsid w:val="00BA4242"/>
    <w:rsid w:val="00BD0E07"/>
    <w:rsid w:val="00BE15F0"/>
    <w:rsid w:val="00C2297D"/>
    <w:rsid w:val="00C377AD"/>
    <w:rsid w:val="00C7787C"/>
    <w:rsid w:val="00C82E58"/>
    <w:rsid w:val="00C867E8"/>
    <w:rsid w:val="00C971BC"/>
    <w:rsid w:val="00CB25F0"/>
    <w:rsid w:val="00CC07F4"/>
    <w:rsid w:val="00CC1365"/>
    <w:rsid w:val="00CD2897"/>
    <w:rsid w:val="00D038AF"/>
    <w:rsid w:val="00D254F9"/>
    <w:rsid w:val="00D327BA"/>
    <w:rsid w:val="00DA0305"/>
    <w:rsid w:val="00DA7F18"/>
    <w:rsid w:val="00DB12CD"/>
    <w:rsid w:val="00DE31CE"/>
    <w:rsid w:val="00DF008F"/>
    <w:rsid w:val="00E030C4"/>
    <w:rsid w:val="00E06215"/>
    <w:rsid w:val="00E13962"/>
    <w:rsid w:val="00E461B8"/>
    <w:rsid w:val="00E66D5B"/>
    <w:rsid w:val="00E77498"/>
    <w:rsid w:val="00E94243"/>
    <w:rsid w:val="00EA16C6"/>
    <w:rsid w:val="00EB3638"/>
    <w:rsid w:val="00EE5EC3"/>
    <w:rsid w:val="00F040AC"/>
    <w:rsid w:val="00F23C57"/>
    <w:rsid w:val="00F66DD6"/>
    <w:rsid w:val="00F964C3"/>
    <w:rsid w:val="00FA44BE"/>
    <w:rsid w:val="00FA5872"/>
    <w:rsid w:val="00FE2517"/>
    <w:rsid w:val="00FE7B65"/>
    <w:rsid w:val="00FF42A4"/>
    <w:rsid w:val="00FF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1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1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16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23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971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1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1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1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1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1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16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ED189C16CD34C808DC92023D351292AE0A2C4314FE36CABB52EE859N7r8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33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01C9AB8456F14E9EA89C0D365C07B1" ma:contentTypeVersion="" ma:contentTypeDescription="Создание документа." ma:contentTypeScope="" ma:versionID="212cc62a4ed912ce58f7e8cef8ed7a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4F6D1A-7E7F-44AD-B7BF-B7BD7ADA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05025E-0395-4033-A7DD-038196444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F01DB6-6117-430D-8B54-8E3242338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999</cp:lastModifiedBy>
  <cp:revision>45</cp:revision>
  <cp:lastPrinted>2020-01-17T12:29:00Z</cp:lastPrinted>
  <dcterms:created xsi:type="dcterms:W3CDTF">2018-01-17T09:59:00Z</dcterms:created>
  <dcterms:modified xsi:type="dcterms:W3CDTF">2020-01-17T12:30:00Z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0x010100BD01C9AB8456F14E9EA89C0D365C07B1</vt:lpwstr>
  </property>
</Properties>
</file>